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EE" w:rsidRPr="00D5706D" w:rsidRDefault="003E4AEE" w:rsidP="003E4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706D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3E4AEE" w:rsidRPr="00D5706D" w:rsidRDefault="003E4AEE" w:rsidP="003E4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706D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3E4AEE" w:rsidRPr="00D5706D" w:rsidRDefault="003E4AEE" w:rsidP="003E4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</w:t>
      </w:r>
      <w:r w:rsidRPr="00D5706D">
        <w:rPr>
          <w:rFonts w:ascii="Times New Roman" w:hAnsi="Times New Roman" w:cs="Times New Roman"/>
          <w:b/>
          <w:sz w:val="36"/>
          <w:szCs w:val="36"/>
        </w:rPr>
        <w:t xml:space="preserve"> АМОСОВСКОГО СЕЛЬСОВЕТА</w:t>
      </w:r>
    </w:p>
    <w:p w:rsidR="003E4AEE" w:rsidRPr="00D5706D" w:rsidRDefault="003E4AEE" w:rsidP="003E4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4AEE" w:rsidRPr="00D5706D" w:rsidRDefault="003E4AEE" w:rsidP="003E4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706D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3E4AEE" w:rsidRPr="00D5706D" w:rsidRDefault="003E4AEE" w:rsidP="003E4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AEE" w:rsidRDefault="003E4AEE" w:rsidP="003E4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5706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14B">
        <w:rPr>
          <w:rFonts w:ascii="Times New Roman" w:hAnsi="Times New Roman" w:cs="Times New Roman"/>
          <w:sz w:val="28"/>
          <w:szCs w:val="28"/>
        </w:rPr>
        <w:t>31.08</w:t>
      </w:r>
      <w:r>
        <w:rPr>
          <w:rFonts w:ascii="Times New Roman" w:hAnsi="Times New Roman" w:cs="Times New Roman"/>
          <w:sz w:val="28"/>
          <w:szCs w:val="28"/>
        </w:rPr>
        <w:t>.2011</w:t>
      </w:r>
      <w:r w:rsidRPr="00D5706D">
        <w:rPr>
          <w:rFonts w:ascii="Times New Roman" w:hAnsi="Times New Roman" w:cs="Times New Roman"/>
          <w:sz w:val="28"/>
          <w:szCs w:val="28"/>
        </w:rPr>
        <w:t xml:space="preserve"> года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706D">
        <w:rPr>
          <w:rFonts w:ascii="Times New Roman" w:hAnsi="Times New Roman" w:cs="Times New Roman"/>
          <w:sz w:val="28"/>
          <w:szCs w:val="28"/>
        </w:rPr>
        <w:t xml:space="preserve">   №  </w:t>
      </w:r>
      <w:r w:rsidR="001148E5">
        <w:rPr>
          <w:rFonts w:ascii="Times New Roman" w:hAnsi="Times New Roman" w:cs="Times New Roman"/>
          <w:sz w:val="28"/>
          <w:szCs w:val="28"/>
        </w:rPr>
        <w:t>9</w:t>
      </w:r>
      <w:r w:rsidR="00763B5D">
        <w:rPr>
          <w:rFonts w:ascii="Times New Roman" w:hAnsi="Times New Roman" w:cs="Times New Roman"/>
          <w:sz w:val="28"/>
          <w:szCs w:val="28"/>
        </w:rPr>
        <w:t>2</w:t>
      </w:r>
    </w:p>
    <w:p w:rsidR="003E4AEE" w:rsidRPr="0081794D" w:rsidRDefault="003E4AEE" w:rsidP="003E4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AEE" w:rsidRPr="0081794D" w:rsidRDefault="00763B5D" w:rsidP="003E4AEE">
      <w:pPr>
        <w:tabs>
          <w:tab w:val="left" w:pos="5529"/>
        </w:tabs>
        <w:spacing w:after="0" w:line="240" w:lineRule="auto"/>
        <w:ind w:right="38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94D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="003E4AEE" w:rsidRPr="0081794D">
        <w:rPr>
          <w:rFonts w:ascii="Times New Roman" w:hAnsi="Times New Roman" w:cs="Times New Roman"/>
          <w:b/>
          <w:sz w:val="24"/>
          <w:szCs w:val="24"/>
        </w:rPr>
        <w:t xml:space="preserve"> Порядка разработки и утверждения административных регламентов исполнения муниципальных функций (предоставления муниципальных услуг)</w:t>
      </w:r>
    </w:p>
    <w:p w:rsidR="003E4AEE" w:rsidRPr="0081794D" w:rsidRDefault="003E4AEE" w:rsidP="003E4AEE">
      <w:pPr>
        <w:spacing w:after="0" w:line="240" w:lineRule="auto"/>
        <w:ind w:firstLine="5040"/>
        <w:rPr>
          <w:rFonts w:ascii="Times New Roman" w:hAnsi="Times New Roman" w:cs="Times New Roman"/>
          <w:sz w:val="24"/>
          <w:szCs w:val="24"/>
        </w:rPr>
      </w:pPr>
    </w:p>
    <w:p w:rsidR="00231420" w:rsidRPr="0081794D" w:rsidRDefault="00231420" w:rsidP="003E4AEE">
      <w:pPr>
        <w:spacing w:after="0" w:line="240" w:lineRule="auto"/>
        <w:ind w:firstLine="5040"/>
        <w:rPr>
          <w:rFonts w:ascii="Times New Roman" w:hAnsi="Times New Roman" w:cs="Times New Roman"/>
          <w:sz w:val="24"/>
          <w:szCs w:val="24"/>
        </w:rPr>
      </w:pPr>
    </w:p>
    <w:p w:rsidR="003E4AEE" w:rsidRPr="00366226" w:rsidRDefault="003E4AEE" w:rsidP="003E4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226">
        <w:rPr>
          <w:rFonts w:ascii="Times New Roman" w:hAnsi="Times New Roman" w:cs="Times New Roman"/>
          <w:sz w:val="28"/>
          <w:szCs w:val="28"/>
        </w:rPr>
        <w:t>В соответствии с Концепцией административной реформы в Российской Федерации в 2006-2010 годах, утвержденной распоряжением Правительства Российской Федерации</w:t>
      </w:r>
      <w:r w:rsidR="00366226">
        <w:rPr>
          <w:rFonts w:ascii="Times New Roman" w:hAnsi="Times New Roman" w:cs="Times New Roman"/>
          <w:sz w:val="28"/>
          <w:szCs w:val="28"/>
        </w:rPr>
        <w:t xml:space="preserve"> </w:t>
      </w:r>
      <w:r w:rsidRPr="00366226">
        <w:rPr>
          <w:rFonts w:ascii="Times New Roman" w:hAnsi="Times New Roman" w:cs="Times New Roman"/>
          <w:sz w:val="28"/>
          <w:szCs w:val="28"/>
        </w:rPr>
        <w:t>от 25.10.2005</w:t>
      </w:r>
      <w:r w:rsidR="0081794D">
        <w:rPr>
          <w:rFonts w:ascii="Times New Roman" w:hAnsi="Times New Roman" w:cs="Times New Roman"/>
          <w:sz w:val="28"/>
          <w:szCs w:val="28"/>
        </w:rPr>
        <w:t>г.</w:t>
      </w:r>
      <w:r w:rsidRPr="00366226">
        <w:rPr>
          <w:rFonts w:ascii="Times New Roman" w:hAnsi="Times New Roman" w:cs="Times New Roman"/>
          <w:sz w:val="28"/>
          <w:szCs w:val="28"/>
        </w:rPr>
        <w:t xml:space="preserve"> №</w:t>
      </w:r>
      <w:r w:rsidR="0081794D">
        <w:rPr>
          <w:rFonts w:ascii="Times New Roman" w:hAnsi="Times New Roman" w:cs="Times New Roman"/>
          <w:sz w:val="28"/>
          <w:szCs w:val="28"/>
        </w:rPr>
        <w:t xml:space="preserve"> </w:t>
      </w:r>
      <w:r w:rsidRPr="00366226">
        <w:rPr>
          <w:rFonts w:ascii="Times New Roman" w:hAnsi="Times New Roman" w:cs="Times New Roman"/>
          <w:sz w:val="28"/>
          <w:szCs w:val="28"/>
        </w:rPr>
        <w:t>1789-р, постановлением Правительства Российской Федерации</w:t>
      </w:r>
      <w:r w:rsidR="00366226">
        <w:rPr>
          <w:rFonts w:ascii="Times New Roman" w:hAnsi="Times New Roman" w:cs="Times New Roman"/>
          <w:sz w:val="28"/>
          <w:szCs w:val="28"/>
        </w:rPr>
        <w:t xml:space="preserve"> </w:t>
      </w:r>
      <w:r w:rsidRPr="00366226">
        <w:rPr>
          <w:rFonts w:ascii="Times New Roman" w:hAnsi="Times New Roman" w:cs="Times New Roman"/>
          <w:sz w:val="28"/>
          <w:szCs w:val="28"/>
        </w:rPr>
        <w:t>от 11.11.2005</w:t>
      </w:r>
      <w:r w:rsidR="0081794D">
        <w:rPr>
          <w:rFonts w:ascii="Times New Roman" w:hAnsi="Times New Roman" w:cs="Times New Roman"/>
          <w:sz w:val="28"/>
          <w:szCs w:val="28"/>
        </w:rPr>
        <w:t>г.</w:t>
      </w:r>
      <w:r w:rsidRPr="00366226">
        <w:rPr>
          <w:rFonts w:ascii="Times New Roman" w:hAnsi="Times New Roman" w:cs="Times New Roman"/>
          <w:sz w:val="28"/>
          <w:szCs w:val="28"/>
        </w:rPr>
        <w:t xml:space="preserve"> №</w:t>
      </w:r>
      <w:r w:rsidR="0081794D">
        <w:rPr>
          <w:rFonts w:ascii="Times New Roman" w:hAnsi="Times New Roman" w:cs="Times New Roman"/>
          <w:sz w:val="28"/>
          <w:szCs w:val="28"/>
        </w:rPr>
        <w:t xml:space="preserve"> </w:t>
      </w:r>
      <w:r w:rsidRPr="00366226">
        <w:rPr>
          <w:rFonts w:ascii="Times New Roman" w:hAnsi="Times New Roman" w:cs="Times New Roman"/>
          <w:sz w:val="28"/>
          <w:szCs w:val="28"/>
        </w:rPr>
        <w:t xml:space="preserve">679 «О порядке разработки и утверждения административных регламентов исполнения государственных функций (предоставления государственных услуг)», областной целевой программой «Проведение административной реформы в Курской области в 2007-2010 годах», утвержденной постановлением Курской областной Думы </w:t>
      </w:r>
      <w:r w:rsidR="0036622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66226">
        <w:rPr>
          <w:rFonts w:ascii="Times New Roman" w:hAnsi="Times New Roman" w:cs="Times New Roman"/>
          <w:sz w:val="28"/>
          <w:szCs w:val="28"/>
        </w:rPr>
        <w:t xml:space="preserve"> 06.06.2007</w:t>
      </w:r>
      <w:r w:rsidR="0081794D">
        <w:rPr>
          <w:rFonts w:ascii="Times New Roman" w:hAnsi="Times New Roman" w:cs="Times New Roman"/>
          <w:sz w:val="28"/>
          <w:szCs w:val="28"/>
        </w:rPr>
        <w:t>г.</w:t>
      </w:r>
      <w:r w:rsidR="00366226">
        <w:rPr>
          <w:rFonts w:ascii="Times New Roman" w:hAnsi="Times New Roman" w:cs="Times New Roman"/>
          <w:sz w:val="28"/>
          <w:szCs w:val="28"/>
        </w:rPr>
        <w:t xml:space="preserve"> №</w:t>
      </w:r>
      <w:r w:rsidR="0081794D">
        <w:rPr>
          <w:rFonts w:ascii="Times New Roman" w:hAnsi="Times New Roman" w:cs="Times New Roman"/>
          <w:sz w:val="28"/>
          <w:szCs w:val="28"/>
        </w:rPr>
        <w:t xml:space="preserve"> </w:t>
      </w:r>
      <w:r w:rsidR="00366226">
        <w:rPr>
          <w:rFonts w:ascii="Times New Roman" w:hAnsi="Times New Roman" w:cs="Times New Roman"/>
          <w:sz w:val="28"/>
          <w:szCs w:val="28"/>
        </w:rPr>
        <w:t xml:space="preserve">386-IVОД, </w:t>
      </w:r>
      <w:r w:rsidRPr="00366226">
        <w:rPr>
          <w:rFonts w:ascii="Times New Roman" w:hAnsi="Times New Roman" w:cs="Times New Roman"/>
          <w:sz w:val="28"/>
          <w:szCs w:val="28"/>
        </w:rPr>
        <w:t>в целях организации работы по разработке и утверждению административных регламентов исполнения муниципальных функций (предоставления муниципальных услуг), ПОСТАНОВЛЯЮ:</w:t>
      </w:r>
    </w:p>
    <w:p w:rsidR="003E4AEE" w:rsidRPr="00366226" w:rsidRDefault="003E4AEE" w:rsidP="003E4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226">
        <w:rPr>
          <w:rFonts w:ascii="Times New Roman" w:hAnsi="Times New Roman" w:cs="Times New Roman"/>
          <w:sz w:val="28"/>
          <w:szCs w:val="28"/>
        </w:rPr>
        <w:t>1.Утвердить прилагаемый Порядок разработки и утверждения административных регламентов исполнения муниципальных функций (предоставления муниципальных услуг).</w:t>
      </w:r>
    </w:p>
    <w:p w:rsidR="003E4AEE" w:rsidRPr="00366226" w:rsidRDefault="003E4AEE" w:rsidP="003E4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226">
        <w:rPr>
          <w:rFonts w:ascii="Times New Roman" w:hAnsi="Times New Roman" w:cs="Times New Roman"/>
          <w:sz w:val="28"/>
          <w:szCs w:val="28"/>
        </w:rPr>
        <w:t>2.</w:t>
      </w:r>
      <w:r w:rsidR="008179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2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622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366226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="003662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66226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Pr="0036622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66226">
        <w:rPr>
          <w:rFonts w:ascii="Times New Roman" w:hAnsi="Times New Roman" w:cs="Times New Roman"/>
          <w:sz w:val="28"/>
          <w:szCs w:val="28"/>
        </w:rPr>
        <w:t>С</w:t>
      </w:r>
      <w:r w:rsidRPr="00366226">
        <w:rPr>
          <w:rFonts w:ascii="Times New Roman" w:hAnsi="Times New Roman" w:cs="Times New Roman"/>
          <w:sz w:val="28"/>
          <w:szCs w:val="28"/>
        </w:rPr>
        <w:t xml:space="preserve">.Н. </w:t>
      </w:r>
      <w:r w:rsidR="00366226">
        <w:rPr>
          <w:rFonts w:ascii="Times New Roman" w:hAnsi="Times New Roman" w:cs="Times New Roman"/>
          <w:sz w:val="28"/>
          <w:szCs w:val="28"/>
        </w:rPr>
        <w:t>Харитонову</w:t>
      </w:r>
      <w:r w:rsidRPr="00366226">
        <w:rPr>
          <w:rFonts w:ascii="Times New Roman" w:hAnsi="Times New Roman" w:cs="Times New Roman"/>
          <w:sz w:val="28"/>
          <w:szCs w:val="28"/>
        </w:rPr>
        <w:t>.</w:t>
      </w:r>
    </w:p>
    <w:p w:rsidR="003E4AEE" w:rsidRPr="00366226" w:rsidRDefault="003E4AEE" w:rsidP="003E4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226">
        <w:rPr>
          <w:rFonts w:ascii="Times New Roman" w:hAnsi="Times New Roman" w:cs="Times New Roman"/>
          <w:sz w:val="28"/>
          <w:szCs w:val="28"/>
        </w:rPr>
        <w:t>3.Постановление вступает в силу со дня его подписания.</w:t>
      </w:r>
    </w:p>
    <w:p w:rsidR="003E4AEE" w:rsidRPr="00366226" w:rsidRDefault="003E4AEE" w:rsidP="003E4A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4AEE" w:rsidRPr="003E4AEE" w:rsidRDefault="003E4AEE" w:rsidP="003E4A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E4AEE" w:rsidRPr="00366226" w:rsidRDefault="00366226" w:rsidP="003E4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22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Переверзева</w:t>
      </w:r>
      <w:proofErr w:type="spellEnd"/>
    </w:p>
    <w:p w:rsidR="003E4AEE" w:rsidRPr="003E4AEE" w:rsidRDefault="003E4AEE" w:rsidP="003E4A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63B5D" w:rsidRPr="00366226" w:rsidRDefault="00366226" w:rsidP="00763B5D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r w:rsidR="00763B5D" w:rsidRPr="0036622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63B5D" w:rsidRPr="00366226" w:rsidRDefault="00763B5D" w:rsidP="00763B5D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36622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Амосовского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66226">
        <w:rPr>
          <w:rFonts w:ascii="Times New Roman" w:hAnsi="Times New Roman" w:cs="Times New Roman"/>
          <w:sz w:val="24"/>
          <w:szCs w:val="24"/>
        </w:rPr>
        <w:t>Медвенского</w:t>
      </w:r>
      <w:proofErr w:type="spellEnd"/>
      <w:r w:rsidRPr="0036622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</w:p>
    <w:p w:rsidR="00763B5D" w:rsidRPr="00366226" w:rsidRDefault="00763B5D" w:rsidP="00763B5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6622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31.08.2011 </w:t>
      </w:r>
      <w:r w:rsidRPr="00366226">
        <w:rPr>
          <w:rFonts w:ascii="Times New Roman" w:hAnsi="Times New Roman" w:cs="Times New Roman"/>
          <w:sz w:val="24"/>
          <w:szCs w:val="24"/>
        </w:rPr>
        <w:t>года №</w:t>
      </w:r>
      <w:r>
        <w:rPr>
          <w:rFonts w:ascii="Times New Roman" w:hAnsi="Times New Roman" w:cs="Times New Roman"/>
          <w:sz w:val="24"/>
          <w:szCs w:val="24"/>
        </w:rPr>
        <w:t xml:space="preserve"> 92</w:t>
      </w:r>
    </w:p>
    <w:p w:rsidR="00763B5D" w:rsidRPr="003E4AEE" w:rsidRDefault="00763B5D" w:rsidP="00763B5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63B5D" w:rsidRPr="00E6392F" w:rsidRDefault="00763B5D" w:rsidP="00763B5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6392F">
        <w:rPr>
          <w:rFonts w:ascii="Times New Roman" w:hAnsi="Times New Roman" w:cs="Times New Roman"/>
          <w:b/>
          <w:sz w:val="23"/>
          <w:szCs w:val="23"/>
        </w:rPr>
        <w:t>Порядок</w:t>
      </w:r>
    </w:p>
    <w:p w:rsidR="00763B5D" w:rsidRPr="00E6392F" w:rsidRDefault="00763B5D" w:rsidP="00763B5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6392F">
        <w:rPr>
          <w:rFonts w:ascii="Times New Roman" w:hAnsi="Times New Roman" w:cs="Times New Roman"/>
          <w:b/>
          <w:sz w:val="23"/>
          <w:szCs w:val="23"/>
        </w:rPr>
        <w:t>разработки и утверждения административных регламентов исполнения государственных функций (предоставления государственных услуг)</w:t>
      </w:r>
    </w:p>
    <w:p w:rsidR="00763B5D" w:rsidRPr="00E6392F" w:rsidRDefault="00763B5D" w:rsidP="00763B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6392F">
        <w:rPr>
          <w:rFonts w:ascii="Times New Roman" w:hAnsi="Times New Roman" w:cs="Times New Roman"/>
          <w:b/>
          <w:sz w:val="23"/>
          <w:szCs w:val="23"/>
        </w:rPr>
        <w:t>1.Общие положения</w:t>
      </w:r>
    </w:p>
    <w:p w:rsidR="00763B5D" w:rsidRPr="00E6392F" w:rsidRDefault="00763B5D" w:rsidP="00763B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E6392F">
        <w:rPr>
          <w:rFonts w:ascii="Times New Roman" w:hAnsi="Times New Roman" w:cs="Times New Roman"/>
          <w:sz w:val="23"/>
          <w:szCs w:val="23"/>
        </w:rPr>
        <w:t xml:space="preserve">1.1.Настоящий Порядок разработки и утверждения административных регламентов исполнения муниципальных функций (предоставления муниципальных услуг) (далее - Порядок) устанавливает требования к разработке и утверждению </w:t>
      </w:r>
      <w:r w:rsidRPr="00555327">
        <w:rPr>
          <w:rFonts w:ascii="Times New Roman" w:hAnsi="Times New Roman" w:cs="Times New Roman"/>
          <w:sz w:val="23"/>
          <w:szCs w:val="23"/>
        </w:rPr>
        <w:t xml:space="preserve">Администрацией 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Амосовского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сельсовета</w:t>
      </w:r>
      <w:r w:rsidRPr="00E6392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района Курской области и муниципальными учреждениями муниципального образования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Амосовский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сельсовет» 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района Курской области (далее – учреждения) административных регламентов исполнения муниципальных функций (предоставления муниципальных услуг) (далее - административные регламенты).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1.2.Административный регламент устанавливает сроки и последовательность административных процедур и административных действий учреждений, порядок взаимодействия между должностными лицами, а также с физическими или юридическими лицами (далее - заявители), иными органами государственной власти и местного самоуправления, а также учреждениями и организациями при исполнении муниципальной функции (предоставлении муниципальной услуги).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1.3.Административные регламенты разрабатываются учреждениями, к сфере деятельности которых относится исполнение соответствующей муниципальной функции (предоставление муниципальной услуги), на основе законодательства Российской Федерации, Курской области, муниципального района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район» Курской области, </w:t>
      </w:r>
      <w:r w:rsidRPr="00555327">
        <w:rPr>
          <w:rFonts w:ascii="Times New Roman" w:hAnsi="Times New Roman" w:cs="Times New Roman"/>
          <w:sz w:val="23"/>
          <w:szCs w:val="23"/>
        </w:rPr>
        <w:t>муниципального образования «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Амосовский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сельсовет» 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района Курской области,</w:t>
      </w:r>
      <w:r w:rsidRPr="00E6392F">
        <w:rPr>
          <w:rFonts w:ascii="Times New Roman" w:hAnsi="Times New Roman" w:cs="Times New Roman"/>
          <w:sz w:val="23"/>
          <w:szCs w:val="23"/>
        </w:rPr>
        <w:t xml:space="preserve"> положения о соответствующем учреждении и настоящего Порядка.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1.4.При разработке административных регламентов учреждения предусматривают оптимизацию (повышение качества) исполнения муниципальных функций (предоставления муниципальных услуг), в том числе: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упорядочение административных процедур и административных действий;</w:t>
      </w:r>
    </w:p>
    <w:p w:rsidR="00763B5D" w:rsidRPr="00555327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устранение избыточных административных процедур и избыточных административных действий, если это не противоречит законодательству Российской Федерации, Курской области, муниципального района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район» Курской области </w:t>
      </w:r>
      <w:r w:rsidRPr="00555327">
        <w:rPr>
          <w:rFonts w:ascii="Times New Roman" w:hAnsi="Times New Roman" w:cs="Times New Roman"/>
          <w:sz w:val="23"/>
          <w:szCs w:val="23"/>
        </w:rPr>
        <w:t>и муниципального образования «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Амосовский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сельсовет» 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района Курской области;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E6392F">
        <w:rPr>
          <w:rFonts w:ascii="Times New Roman" w:hAnsi="Times New Roman" w:cs="Times New Roman"/>
          <w:sz w:val="23"/>
          <w:szCs w:val="23"/>
        </w:rPr>
        <w:t>сокращение количества документов, представляемых заявителями для исполнения муниципальной функции (предоставления муниципальной услуги),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реализации принципа «одного окна», использование межведомственных согласований при исполнении государственной функции (предоставлении государственной услуги) без участия заявителя, в том числе с использованием информационно-коммуникационных технологий;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сокращение срока исполнения муниципальной функции (предоставления муниципальной услуги), а также сроков исполнения отдельных административных процедур и административных действий в рамках исполнения муниципальной функции (предоставления муниципальной услуги). Учреждения, осуществляющие подготовку административного регламента, могут установить в административном регламенте сокращенные сроки </w:t>
      </w:r>
      <w:r w:rsidRPr="00E6392F">
        <w:rPr>
          <w:rFonts w:ascii="Times New Roman" w:hAnsi="Times New Roman" w:cs="Times New Roman"/>
          <w:sz w:val="23"/>
          <w:szCs w:val="23"/>
        </w:rPr>
        <w:lastRenderedPageBreak/>
        <w:t>исполнения муниципальной функции (предоставления муниципальной услуги), а также сроки исполнения административных процедур в рамках исполнения муниципальной функции (предоставления муниципальной услуги) по отношению к соответствующим срокам, установленным действующим законодательством;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указание об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1.5.Учреждения одновременно с утверждением административного регламента вносят изменения в соответствующие правовые акты, предусматривающие исключение положений, регламентирующих исполнение муниципальной функции (предоставление муниципальной услуги), либо, если положения правовых актов включены в административный регламент, отменяет их.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1.6.Административные регламенты разрабатываются исходя из требований к качеству и доступности муниципальных услуг, устанавливаемых стандартами муниципальных услуг, разработанными и утвержденными в соответствии с законодательством. До утверждения стандартов муниципальных услуг административные регламенты разрабатываются с учетом требований к предоставлению муниципальных услуг, установленных действующим законодательством, а также с учетом рекомендаций комиссии по проведению административной реформы.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 случае если в процессе разработки проекта административного регламента выявляется возможность оптимизации (повышения качества) исполнения муниципальной функции (предоставления муниципальной услуги) при условии соответствующих изменений нормативных правовых актов, то проект административного регламента вносится в установленном порядке с приложением проектов указанных актов.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 1.7.Учреждение, ответственное за утверждение административного регламента, готовит и представляет на согласование вместе с проектом административного регламента пояснительную записку.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 пояснительной записке к проекту административного регламента приводится анализ практики исполнения муниципальной функции (предоставления муниципальной услуги), информация об основных предполагаемых улучшениях исполнения муниципальной функции (предоставления муниципальной услуг) в случае принятия административного регламента, сведения об учете рекомендаций независимой экспертизы, предложений заинтересованных организаций и граждан.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1.8.Внесение изменений в административные регламенты осуществляется в случае изменения законодательства Российской Федерации, Курской области, муниципального района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район» Курской области</w:t>
      </w:r>
      <w:r w:rsidRPr="00E6392F"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 w:rsidRPr="00555327">
        <w:rPr>
          <w:rFonts w:ascii="Times New Roman" w:hAnsi="Times New Roman" w:cs="Times New Roman"/>
          <w:sz w:val="23"/>
          <w:szCs w:val="23"/>
        </w:rPr>
        <w:t>и муниципального образования «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Амосовский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сельсовет» 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района Курской области</w:t>
      </w:r>
      <w:r w:rsidRPr="00E6392F">
        <w:rPr>
          <w:rFonts w:ascii="Times New Roman" w:hAnsi="Times New Roman" w:cs="Times New Roman"/>
          <w:sz w:val="23"/>
          <w:szCs w:val="23"/>
        </w:rPr>
        <w:t>, регулирующего исполнение муниципальной функции или предоставление муниципальной услуги, а также с учетом результатов анализа практики применения административных регламентов. 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1.9.Административные регламенты в течение 10 дней после их утверждения подлежат обнародованию в установленном порядке, а также размещаются в сети Интернет на официальных сайтах, учреждений участвующих в исполнении муниципальной функции (предоставлении муниципальной услуги). Тексты административных регламентов размещаются также в местах исполнения муниципальной функции (предоставления муниципальной услуги).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6392F">
        <w:rPr>
          <w:rFonts w:ascii="Times New Roman" w:hAnsi="Times New Roman" w:cs="Times New Roman"/>
          <w:b/>
          <w:sz w:val="23"/>
          <w:szCs w:val="23"/>
        </w:rPr>
        <w:t>2. Требования к административным регламентам</w:t>
      </w:r>
    </w:p>
    <w:p w:rsidR="00763B5D" w:rsidRPr="00E6392F" w:rsidRDefault="00763B5D" w:rsidP="00763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2.1.Наименование административного регламента определяется учреждением, ответственным за его утверждение, с учетом формулировки, соответствующей редакции положения нормативного правового акта, которым предусмотрена такая муниципальная функция (муниципальная услуга).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2.2.В административный регламент включаются следующие разделы: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lastRenderedPageBreak/>
        <w:t>а) общие положения;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требования к порядку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административные процедуры;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г) порядок и формы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исполнением муниципальной функции (предоставлением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порядок обжалования действий (бездействия) должностного лица, а также принимаемого им решения при исполнении муниципальной функции (предоставлении муниципальной услуги).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2.3.Раздел, касающийся общих положений, состоит из следующих подразделов: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наименование муниципальной функции (муниципальной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б) наименование учреждения, непосредственно исполняющего муниципальную функцию (предоставляющего муниципальную услугу). Если в исполнении муниципальной функции (предоставлении муниципальной услуги) участвуют также иные учреждения, то указываются все органы местного самоуправления и организации, без обращения в которые заявители не могут получить муниципальную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услугу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либо обращение, в которые необходимо для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 в) перечень нормативных правовых актов, непосредственно регулирующих исполнение муниципальной функции (предоставление муниципальной услуги), с указанием реквизитов нормативных правовых актов и источников их официального опубликования;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описание результатов исполнения муниципальной функции (предоставления муниципальной услуги), а также указание на юридические факты, которыми заканчивается исполнение муниципальной функции (предоставление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proofErr w:type="gram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описание заявителей, а также физических и юридических лиц, имеющих право в соответствии с действующим законодательством,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власти, органами местного самоуправления и организациями при исполнении муниципальной функции (предоставлении муниципальной услуги).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2.4.Раздел, касающийся требований к порядку исполнения муниципальной функции (предоставления муниципальной услуги), состоит из следующих подразделов: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порядок информирования о правилах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сроки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перечень оснований для приостановления исполнения муниципальной функции (предоставления муниципальной услуги) либо отказа в исполнении муниципальной функции (предоставлении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требования к местам исполнения муниципальной функции (предоставления муниципальной услуги).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2.5.Если исполнение муниципальной функции не связано с письменным или устным запросом заявителя, то положения раздела, касающегося требований к порядку исполнения муниципальной функции (предоставления муниципальной услуги), определяющие порядок взаимодействия с заявителями при исполнении муниципальной функции, в административном регламенте исполнения муниципальной функции могут не раскрываться.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2.6.В подразделе, касающемся порядка информирования о правилах исполнения муниципальной функции (предос</w:t>
      </w:r>
      <w:r w:rsidR="00402FBA">
        <w:rPr>
          <w:rFonts w:ascii="Times New Roman" w:hAnsi="Times New Roman" w:cs="Times New Roman"/>
          <w:sz w:val="23"/>
          <w:szCs w:val="23"/>
        </w:rPr>
        <w:t>тавления муниципальной</w:t>
      </w:r>
      <w:r w:rsidR="00402FBA">
        <w:rPr>
          <w:rFonts w:ascii="Times New Roman" w:hAnsi="Times New Roman" w:cs="Times New Roman"/>
          <w:sz w:val="23"/>
          <w:szCs w:val="23"/>
        </w:rPr>
        <w:tab/>
        <w:t xml:space="preserve">услуги), указываются </w:t>
      </w:r>
      <w:r w:rsidRPr="00E6392F">
        <w:rPr>
          <w:rFonts w:ascii="Times New Roman" w:hAnsi="Times New Roman" w:cs="Times New Roman"/>
          <w:sz w:val="23"/>
          <w:szCs w:val="23"/>
        </w:rPr>
        <w:t>следующие сведения: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информация о местах нахождения и графике работы учреждений, исполняющих муниципальную функцию (предоставляющих муниципальную услугу), а также о других муниципальных органах и организациях, обращение в которые необходимо для исполнения муниципальной функции (предоставления муниципальной услуги). В случае большого объема такой информации она приводится в приложении к административному регламенту;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справочные телефоны учреждений, исполняющих муниципальную функцию (предоставляющих муниципальную услугу);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lastRenderedPageBreak/>
        <w:t>в) адреса официальных сайтов учреждений в сети Интернет, содержащих информацию об исполнении муниципальной функции (предоставлении муниципальной услуги), адреса их электронной почты;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порядок получения информации заявителями по вопросам исполнения муниципальной функции (предоставления муниципальной услуги), в том числе о ходе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) порядок, форма и место размещения указанной в подпунктах "а -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г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>" настоящего пункта информации, в том числе на стендах в местах исполнения муниципальной функции (предоставления муниципальной услуги), а также в сети Интернет на официальном сайте учреждения, исполняющего муниципальную функцию (предоставляющего муниципальную услугу).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2.7.В подразделе, касающемся сроков исполнения муниципальной функции (предоставления муниципальной услуги), указываются допустимые сроки: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прохождения отдельных административных процедур, необходимых для исполнения муниципальной функции (предоставления муниципальной услуги);</w:t>
      </w:r>
    </w:p>
    <w:p w:rsidR="00763B5D" w:rsidRPr="00555327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в) приостановления исполнения муниципальной функции (предоставления муниципальной услуги) в случае, если возможность приостановления предусмотрена законодательством </w:t>
      </w:r>
      <w:r w:rsidRPr="00555327">
        <w:rPr>
          <w:rFonts w:ascii="Times New Roman" w:hAnsi="Times New Roman" w:cs="Times New Roman"/>
          <w:sz w:val="23"/>
          <w:szCs w:val="23"/>
        </w:rPr>
        <w:t>Российской Федерации, нормативно-правовыми актами муниципального района «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район» Курской области и муниципального образования «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Амосовский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сельсовет» </w:t>
      </w:r>
      <w:proofErr w:type="spellStart"/>
      <w:r w:rsidRPr="00555327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555327">
        <w:rPr>
          <w:rFonts w:ascii="Times New Roman" w:hAnsi="Times New Roman" w:cs="Times New Roman"/>
          <w:sz w:val="23"/>
          <w:szCs w:val="23"/>
        </w:rPr>
        <w:t xml:space="preserve"> района Курской области;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выдачи документов, являющихся результатом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ожидания в очереди при подаче и получении документов заявителями.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E6392F">
        <w:rPr>
          <w:rFonts w:ascii="Times New Roman" w:hAnsi="Times New Roman" w:cs="Times New Roman"/>
          <w:sz w:val="23"/>
          <w:szCs w:val="23"/>
        </w:rPr>
        <w:t>2.8.В подразделе, касающемся перечня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услуги), приводится перечень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 в соответствии с законодательством Российской Федерации и нормативно-правовыми актами муниципального района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район» Курской области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>, в том числе для отказа в приеме и рассмотрении документов.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2.9.В подразделе, касающемся требований к местам исполнения муниципальной функции (предоставления муниципальной услуги),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приводится описание требований к удобству и комфорту мест исполнения муниципальной функции (предоставления муниципальной услуги), в том числе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>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размещению и оформлению помещений;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б) размещению и оформлению визуальной, текстовой и 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мультимедийной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информации;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оборудованию мест ожидания;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парковочным местам;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оформлению входа в здание;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е) местам для информирования заявителей, получения информации и заполнения необходимых документов;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ж) местам для ожидания заявителей;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з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местам для приема заявителей.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2.10.При подготовке подраздела, указанного в пункте 2.9 настоящего Порядка, учитывается необходимость обеспечения комфортными условиями заявителей и должностных лиц, в том числе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обеспечения возможности реализации прав инвалидов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на исполнение по их заявлению муниципальной функции (предоставление муниципальной услуги).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2.11.В раздел, касающийся требований к порядку исполнения муниципальной функции (предоставления муниципальной услуги), также включаются следующие сведения: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а) информация о перечне необходимых для исполнения муниципальной функции (предоставления муниципальной услуги) документов, требуемых от заявителей, способах их получения заявителями, в том числе в электронной форме, и порядке их представления.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lastRenderedPageBreak/>
        <w:t>Предусмотренные действующим законодательством бланки, формы обращений, заявлений и иных документов, подаваемых заявителем в связи с исполнением муниципальной функции (предоставлением муниципальной услуги), приводятся в качестве приложений к административному регламенту, за исключением случаев, когда законодательством Российской Федерации и нормативно-правовыми актами муниципального района «</w:t>
      </w: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Медвенский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 xml:space="preserve"> район» Курской области прямо предусмотрена свободная форма подачи этих документов;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требования к исполнению муниципальной функции (предоставлению муниципальной услуги) либо отдельных административных процедур в рамках исполнения муниципальной функции (предоставления муниципальной услуги) в соответствии с действующим законодательством на платной (бесплатной) основе. Если действующим законодательством не предусмотрена плата за исполнение муниципальной функции (предоставление муниципальной услуги) либо отдельных административных процедур в рамках исполнения муниципальной функции (предоставления муниципальной услуги), в административном регламенте указывается, что исполнение этой муниципальной функции (муниципальной услуги) является бесплатным для заявителей.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E6392F">
        <w:rPr>
          <w:rFonts w:ascii="Times New Roman" w:hAnsi="Times New Roman" w:cs="Times New Roman"/>
          <w:sz w:val="23"/>
          <w:szCs w:val="23"/>
        </w:rPr>
        <w:t>2.12.Раздел, касающийся административных процедур,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исполнении муниципальной функции (предоставлении муниципальной услуги), имеющих конечный результат и выделяемых в рамках исполнения муниципальной функции (предоставления муниципальной услуги).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2.13.Блок-схема исполнения муниципальной функции приводится в приложении к административному регламенту.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2.14.Описание каждого административного действия содержит следующие обязательные элементы: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юридические факты, являющиеся основанием для начала административного действия;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сведения о должностном лице, ответственном за выполнение административного действия. Если нормативные правовые акты, непосредственно регулирующие исполнение муниципальной функции (предоставление муниципальной услуги), содержат указание на конкретную должность, она указывается в тексте административного регламента;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содержание административного действия, продолжительность и (или) максимальный срок его выполнения;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критерии принятия решений;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е) способ фиксации результата выполнения административного действия, в том числе в электронной форме, содержащий указание на формат обязательного отображения административного действия, в том числе в электронных системах.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2.15.Раздел, касающийся порядка и формы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исполнением муниципальной функции (предоставлением муниципальной услуги), состоит из следующих подразделов: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а) порядка осуществления текущего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исполнению муниципальной функции (предоставлению муниципальной услуги), а также принятием решений ответственными лицами;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б) порядка и периодичности осуществления плановых и внеплановых проверок полноты и качества исполнения муниципальной функции (предоставления муниципальной услуги), в том числе порядка и формы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полнотой и качеством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ответственности муниципальных служащих учреждений за решения и действия (бездействие), принимаемые (осуществляемые) в ходе исполнения муниципальной функции;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lastRenderedPageBreak/>
        <w:t xml:space="preserve">г) положений, характеризующих требования к порядку и формам </w:t>
      </w:r>
      <w:proofErr w:type="gramStart"/>
      <w:r w:rsidRPr="00E6392F"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 w:rsidRPr="00E6392F">
        <w:rPr>
          <w:rFonts w:ascii="Times New Roman" w:hAnsi="Times New Roman" w:cs="Times New Roman"/>
          <w:sz w:val="23"/>
          <w:szCs w:val="23"/>
        </w:rPr>
        <w:t xml:space="preserve"> исполнением муниципальной функции (предоставлением муниципальной услуги), в том числе со стороны граждан, их объединений и организаций.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2.16.В разделе, касающемся порядка обжалования действий (бездействия) должностного лица, а также принимаемого им решения при исполнении муниципальной функции (предоставлении муниципальной услуги), устанавливается порядок обжалования заявителями действий (бездействия) и решений, принятых (осуществляемых) в ходе выполнения административного регламента: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в части досудебного (внесудебного) обжалования указываются: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предмет досудебного (внесудебного) обжалования;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исчерпывающий перечень оснований для отказа в рассмотрении жалобы либо приостановления ее рассмотрения;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основания для начала процедуры досудебного (внесудебного) обжалования;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права заявителя на получение информации и документов, необходимых для обоснования и рассмотрения жалобы;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вышестоящие органы государственной власти и должностные лица, которым может быть адресована жалоба заявителя в досудебном (внесудебном) порядке;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сроки рассмотрения жалобы;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результат досудебного (внесудебного) обжалования применительно к каждой процедуре либо инстанции обжалования;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в части судебного обжалования указываются сроки обжалования и юрисдикция суда, в который подается соответствующее заявление, в соответствии с законодательством Российской Федерации.</w:t>
      </w:r>
    </w:p>
    <w:p w:rsidR="00763B5D" w:rsidRPr="00E6392F" w:rsidRDefault="00763B5D" w:rsidP="00763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6392F">
        <w:rPr>
          <w:rFonts w:ascii="Times New Roman" w:hAnsi="Times New Roman" w:cs="Times New Roman"/>
          <w:b/>
          <w:sz w:val="23"/>
          <w:szCs w:val="23"/>
        </w:rPr>
        <w:t>3.Организация независимой экспертизы и обсуждения проектов административных регламентов. Анализ применения административных регламентов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3.1.Учреждения в ходе разработки административных регламентов осуществляют следующие действия: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E6392F">
        <w:rPr>
          <w:rFonts w:ascii="Times New Roman" w:hAnsi="Times New Roman" w:cs="Times New Roman"/>
          <w:sz w:val="23"/>
          <w:szCs w:val="23"/>
        </w:rPr>
        <w:t xml:space="preserve">а) </w:t>
      </w:r>
      <w:r w:rsidRPr="00FF1A83">
        <w:rPr>
          <w:rFonts w:ascii="Times New Roman" w:hAnsi="Times New Roman" w:cs="Times New Roman"/>
          <w:sz w:val="23"/>
          <w:szCs w:val="23"/>
        </w:rPr>
        <w:t xml:space="preserve">размещают проект административного регламента в сети Интернет на своем официальном сайте или на сайте Администрации </w:t>
      </w:r>
      <w:proofErr w:type="spellStart"/>
      <w:r w:rsidRPr="00FF1A83">
        <w:rPr>
          <w:rFonts w:ascii="Times New Roman" w:hAnsi="Times New Roman" w:cs="Times New Roman"/>
          <w:sz w:val="23"/>
          <w:szCs w:val="23"/>
        </w:rPr>
        <w:t>Амосовского</w:t>
      </w:r>
      <w:proofErr w:type="spellEnd"/>
      <w:r w:rsidRPr="00FF1A83">
        <w:rPr>
          <w:rFonts w:ascii="Times New Roman" w:hAnsi="Times New Roman" w:cs="Times New Roman"/>
          <w:sz w:val="23"/>
          <w:szCs w:val="23"/>
        </w:rPr>
        <w:t xml:space="preserve"> сельсовета </w:t>
      </w:r>
      <w:proofErr w:type="spellStart"/>
      <w:r w:rsidRPr="00FF1A83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FF1A83">
        <w:rPr>
          <w:rFonts w:ascii="Times New Roman" w:hAnsi="Times New Roman" w:cs="Times New Roman"/>
          <w:sz w:val="23"/>
          <w:szCs w:val="23"/>
        </w:rPr>
        <w:t xml:space="preserve"> района Курской области (при отсутствии первого), за исключением проектов административных регламентов или</w:t>
      </w:r>
      <w:r w:rsidRPr="00E6392F"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 w:rsidRPr="00E6392F">
        <w:rPr>
          <w:rFonts w:ascii="Times New Roman" w:hAnsi="Times New Roman" w:cs="Times New Roman"/>
          <w:sz w:val="23"/>
          <w:szCs w:val="23"/>
        </w:rPr>
        <w:t>отдельных их положений, содержащих сведения, составляющие государственную тайну, или сведения конфиденциального характера, не позднее, чем за 1 месяц до его направления на согласование в установленном порядке;</w:t>
      </w:r>
      <w:proofErr w:type="gramEnd"/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рассматривают предложения, поступившие от заинтересованных организаций и граждан;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проводят публичное обсуждение проекта административного регламента исполнения муниципальной функции (предоставления муниципальной услуги);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направляют проект административного регламента на независимую экспертизу.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3.2.Срок приема заключений по результатам независимой экспертизы, а также предложений, поступающих от заинтересованных граждан и организаций, не может составлять менее 10 дней с момента публикации проекта административного регламента в сети Интернет.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3.3.Независимая экспертиза проектов административных регламентов исполнения государственных функций (предоставления государственных услуг) может проводиться организациями, осуществляющими свою деятельность в соответствующей сфере.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3.4.Результатом независимой экспертизы является экспертное заключение, которое подписывается руководителем организации, проводившей экспертизу, или уполномоченным им лицом.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3.5.Учреждение, разработавшее проект административного регламента, обеспечивает получение не менее одного заключения независимой экспертизы. Независимая экспертиза </w:t>
      </w:r>
      <w:r w:rsidRPr="00E6392F">
        <w:rPr>
          <w:rFonts w:ascii="Times New Roman" w:hAnsi="Times New Roman" w:cs="Times New Roman"/>
          <w:sz w:val="23"/>
          <w:szCs w:val="23"/>
        </w:rPr>
        <w:lastRenderedPageBreak/>
        <w:t>может быть также проведена по инициативе заинтересованных организаций за счет собственных средств.</w:t>
      </w:r>
    </w:p>
    <w:p w:rsidR="00763B5D" w:rsidRPr="00FF1A83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F1A83">
        <w:rPr>
          <w:rFonts w:ascii="Times New Roman" w:hAnsi="Times New Roman" w:cs="Times New Roman"/>
          <w:sz w:val="23"/>
          <w:szCs w:val="23"/>
        </w:rPr>
        <w:t xml:space="preserve">3.6.Анализ практики применения административных регламентов проводится Администрацией </w:t>
      </w:r>
      <w:proofErr w:type="spellStart"/>
      <w:r w:rsidRPr="00FF1A83">
        <w:rPr>
          <w:rFonts w:ascii="Times New Roman" w:hAnsi="Times New Roman" w:cs="Times New Roman"/>
          <w:sz w:val="23"/>
          <w:szCs w:val="23"/>
        </w:rPr>
        <w:t>Амосовского</w:t>
      </w:r>
      <w:proofErr w:type="spellEnd"/>
      <w:r w:rsidRPr="00FF1A83">
        <w:rPr>
          <w:rFonts w:ascii="Times New Roman" w:hAnsi="Times New Roman" w:cs="Times New Roman"/>
          <w:sz w:val="23"/>
          <w:szCs w:val="23"/>
        </w:rPr>
        <w:t xml:space="preserve"> сельсовета </w:t>
      </w:r>
      <w:proofErr w:type="spellStart"/>
      <w:r w:rsidRPr="00FF1A83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FF1A83">
        <w:rPr>
          <w:rFonts w:ascii="Times New Roman" w:hAnsi="Times New Roman" w:cs="Times New Roman"/>
          <w:sz w:val="23"/>
          <w:szCs w:val="23"/>
        </w:rPr>
        <w:t xml:space="preserve"> района Курской области и муниципальными учреждениями с целью установления: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а) соответствия исполнения административного регламента требованиям к качеству и доступности предоставления муниципальной услуги. При этом подлежит установлению оценка потребителями муниципальной услуги характера взаимодействия с должностными лицами муниципальных органов, качества и доступности соответствующей муниципальной услуги (срок предоставления, условия ожидания приема, порядок информирования о муниципальной услуге и т.д.)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б) обоснованности отказов в предоставлении муниципальной услуги;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в) выполнения требований к оптимальности административных процедур. При этом подлежат установлению отсутствие избыточных административных действий, возможность уменьшения сроков исполнения административных процедур и административных действий;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г) соответствия должностных инструкций ответственных должностных лиц, участвующих в исполнении муниципальной функции (предоставлении муниципальной услуги), административному регламенту в части описания в них административных действий, профессиональных знаний и навыков;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E6392F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E6392F">
        <w:rPr>
          <w:rFonts w:ascii="Times New Roman" w:hAnsi="Times New Roman" w:cs="Times New Roman"/>
          <w:sz w:val="23"/>
          <w:szCs w:val="23"/>
        </w:rPr>
        <w:t>) ресурсного обеспечения исполнения административного регламента;</w:t>
      </w:r>
    </w:p>
    <w:p w:rsidR="00763B5D" w:rsidRPr="00E6392F" w:rsidRDefault="00763B5D" w:rsidP="00763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6392F">
        <w:rPr>
          <w:rFonts w:ascii="Times New Roman" w:hAnsi="Times New Roman" w:cs="Times New Roman"/>
          <w:sz w:val="23"/>
          <w:szCs w:val="23"/>
        </w:rPr>
        <w:t>е) необходимости внесения в него изменений.</w:t>
      </w:r>
    </w:p>
    <w:p w:rsidR="00366226" w:rsidRDefault="00763B5D" w:rsidP="0081794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6392F">
        <w:rPr>
          <w:rFonts w:ascii="Times New Roman" w:hAnsi="Times New Roman" w:cs="Times New Roman"/>
          <w:sz w:val="23"/>
          <w:szCs w:val="23"/>
        </w:rPr>
        <w:t xml:space="preserve">3.7.Результаты анализа практики применения административного регламента размещаются в сети </w:t>
      </w:r>
      <w:r w:rsidRPr="003C3DA4">
        <w:rPr>
          <w:rFonts w:ascii="Times New Roman" w:hAnsi="Times New Roman" w:cs="Times New Roman"/>
          <w:sz w:val="23"/>
          <w:szCs w:val="23"/>
        </w:rPr>
        <w:t xml:space="preserve">Интернет на официальном сайте учреждения, утверждающего административный регламент, или на сайте Администрации </w:t>
      </w:r>
      <w:proofErr w:type="spellStart"/>
      <w:r w:rsidRPr="003C3DA4">
        <w:rPr>
          <w:rFonts w:ascii="Times New Roman" w:hAnsi="Times New Roman" w:cs="Times New Roman"/>
          <w:sz w:val="23"/>
          <w:szCs w:val="23"/>
        </w:rPr>
        <w:t>Амосовского</w:t>
      </w:r>
      <w:proofErr w:type="spellEnd"/>
      <w:r w:rsidRPr="003C3DA4">
        <w:rPr>
          <w:rFonts w:ascii="Times New Roman" w:hAnsi="Times New Roman" w:cs="Times New Roman"/>
          <w:sz w:val="23"/>
          <w:szCs w:val="23"/>
        </w:rPr>
        <w:t xml:space="preserve"> сельсовета </w:t>
      </w:r>
      <w:proofErr w:type="spellStart"/>
      <w:r w:rsidRPr="003C3DA4">
        <w:rPr>
          <w:rFonts w:ascii="Times New Roman" w:hAnsi="Times New Roman" w:cs="Times New Roman"/>
          <w:sz w:val="23"/>
          <w:szCs w:val="23"/>
        </w:rPr>
        <w:t>Медвенского</w:t>
      </w:r>
      <w:proofErr w:type="spellEnd"/>
      <w:r w:rsidRPr="003C3DA4">
        <w:rPr>
          <w:rFonts w:ascii="Times New Roman" w:hAnsi="Times New Roman" w:cs="Times New Roman"/>
          <w:sz w:val="23"/>
          <w:szCs w:val="23"/>
        </w:rPr>
        <w:t xml:space="preserve"> района Курской области (при отсутствии п</w:t>
      </w:r>
      <w:r w:rsidR="0081794D">
        <w:rPr>
          <w:rFonts w:ascii="Times New Roman" w:hAnsi="Times New Roman" w:cs="Times New Roman"/>
          <w:sz w:val="23"/>
          <w:szCs w:val="23"/>
        </w:rPr>
        <w:t>ервого).</w:t>
      </w:r>
    </w:p>
    <w:sectPr w:rsidR="00366226" w:rsidSect="000F1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E4AEE"/>
    <w:rsid w:val="000F1B67"/>
    <w:rsid w:val="001148E5"/>
    <w:rsid w:val="0014214B"/>
    <w:rsid w:val="001728FC"/>
    <w:rsid w:val="00231420"/>
    <w:rsid w:val="00366226"/>
    <w:rsid w:val="00380D5B"/>
    <w:rsid w:val="003A6464"/>
    <w:rsid w:val="003E4AEE"/>
    <w:rsid w:val="00402FBA"/>
    <w:rsid w:val="00763B5D"/>
    <w:rsid w:val="0081794D"/>
    <w:rsid w:val="00C06271"/>
    <w:rsid w:val="00C562A9"/>
    <w:rsid w:val="00D3068B"/>
    <w:rsid w:val="00E6392F"/>
    <w:rsid w:val="00F0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3682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24621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11</cp:revision>
  <dcterms:created xsi:type="dcterms:W3CDTF">2011-08-25T05:46:00Z</dcterms:created>
  <dcterms:modified xsi:type="dcterms:W3CDTF">2011-09-03T05:26:00Z</dcterms:modified>
</cp:coreProperties>
</file>